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spacing w:before="157" w:beforeLines="50" w:after="157" w:afterLines="50" w:line="360" w:lineRule="auto"/>
        <w:ind w:left="0" w:leftChars="0"/>
        <w:jc w:val="right"/>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202</w:t>
      </w:r>
      <w:r>
        <w:rPr>
          <w:rFonts w:hint="default" w:asciiTheme="minorEastAsia" w:hAnsiTheme="minorEastAsia" w:cstheme="minorEastAsia"/>
          <w:sz w:val="20"/>
          <w:szCs w:val="20"/>
        </w:rPr>
        <w:t>1</w:t>
      </w:r>
      <w:r>
        <w:rPr>
          <w:rFonts w:hint="eastAsia" w:asciiTheme="minorEastAsia" w:hAnsiTheme="minorEastAsia" w:eastAsiaTheme="minorEastAsia" w:cstheme="minorEastAsia"/>
          <w:sz w:val="20"/>
          <w:szCs w:val="20"/>
        </w:rPr>
        <w:t>年第</w:t>
      </w:r>
      <w:r>
        <w:rPr>
          <w:rFonts w:hint="default" w:asciiTheme="minorEastAsia" w:hAnsiTheme="minorEastAsia" w:cstheme="minorEastAsia"/>
          <w:sz w:val="20"/>
          <w:szCs w:val="20"/>
        </w:rPr>
        <w:t>2</w:t>
      </w:r>
      <w:r>
        <w:rPr>
          <w:rFonts w:hint="eastAsia" w:asciiTheme="minorEastAsia" w:hAnsiTheme="minorEastAsia" w:eastAsiaTheme="minorEastAsia" w:cstheme="minorEastAsia"/>
          <w:sz w:val="20"/>
          <w:szCs w:val="20"/>
        </w:rPr>
        <w:t>期 P</w:t>
      </w:r>
      <w:r>
        <w:rPr>
          <w:rFonts w:hint="default" w:asciiTheme="minorEastAsia" w:hAnsiTheme="minorEastAsia" w:cstheme="minorEastAsia"/>
          <w:sz w:val="20"/>
          <w:szCs w:val="20"/>
        </w:rPr>
        <w:t>100</w:t>
      </w:r>
      <w:r>
        <w:rPr>
          <w:rFonts w:hint="eastAsia" w:asciiTheme="minorEastAsia" w:hAnsiTheme="minorEastAsia" w:eastAsiaTheme="minorEastAsia" w:cstheme="minorEastAsia"/>
          <w:sz w:val="20"/>
          <w:szCs w:val="20"/>
        </w:rPr>
        <w:t>-P</w:t>
      </w:r>
      <w:r>
        <w:rPr>
          <w:rFonts w:hint="default" w:asciiTheme="minorEastAsia" w:hAnsiTheme="minorEastAsia" w:cstheme="minorEastAsia"/>
          <w:sz w:val="20"/>
          <w:szCs w:val="20"/>
        </w:rPr>
        <w:t>113</w:t>
      </w:r>
    </w:p>
    <w:p>
      <w:pPr>
        <w:keepNext w:val="0"/>
        <w:keepLines w:val="0"/>
        <w:pageBreakBefore w:val="0"/>
        <w:widowControl w:val="0"/>
        <w:kinsoku/>
        <w:wordWrap/>
        <w:overflowPunct w:val="0"/>
        <w:topLinePunct w:val="0"/>
        <w:autoSpaceDE/>
        <w:autoSpaceDN/>
        <w:bidi w:val="0"/>
        <w:adjustRightInd/>
        <w:snapToGrid/>
        <w:spacing w:before="157" w:beforeLines="50" w:after="157" w:afterLines="50" w:line="360" w:lineRule="auto"/>
        <w:ind w:left="0" w:leftChars="0" w:firstLine="0" w:firstLineChars="0"/>
        <w:jc w:val="both"/>
        <w:rPr>
          <w:rFonts w:hint="eastAsia" w:asciiTheme="minorEastAsia" w:hAnsiTheme="minorEastAsia" w:eastAsiaTheme="minorEastAsia" w:cstheme="minorEastAsia"/>
          <w:bCs/>
          <w:kern w:val="2"/>
          <w:sz w:val="22"/>
          <w:szCs w:val="22"/>
          <w:lang w:val="en-US" w:eastAsia="zh-CN" w:bidi="ar-SA"/>
        </w:rPr>
      </w:pPr>
      <w:r>
        <w:rPr>
          <w:rFonts w:hint="eastAsia" w:asciiTheme="minorEastAsia" w:hAnsiTheme="minorEastAsia" w:eastAsiaTheme="minorEastAsia" w:cstheme="minorEastAsia"/>
          <w:bCs/>
          <w:kern w:val="2"/>
          <w:sz w:val="22"/>
          <w:szCs w:val="22"/>
          <w:lang w:val="en-US" w:eastAsia="zh-CN" w:bidi="ar-SA"/>
        </w:rPr>
        <w:t>作</w:t>
      </w:r>
      <w:r>
        <w:rPr>
          <w:rFonts w:hint="default" w:asciiTheme="minorEastAsia" w:hAnsiTheme="minorEastAsia" w:eastAsiaTheme="minorEastAsia" w:cstheme="minorEastAsia"/>
          <w:bCs/>
          <w:color w:val="FFFFFF" w:themeColor="background1"/>
          <w:kern w:val="2"/>
          <w:sz w:val="22"/>
          <w:szCs w:val="22"/>
          <w:lang w:val="en-US" w:eastAsia="zh-CN" w:bidi="ar-SA"/>
          <w14:textFill>
            <w14:solidFill>
              <w14:schemeClr w14:val="bg1"/>
            </w14:solidFill>
          </w14:textFill>
        </w:rPr>
        <w:t>啊</w:t>
      </w:r>
      <w:r>
        <w:rPr>
          <w:rFonts w:hint="eastAsia" w:asciiTheme="minorEastAsia" w:hAnsiTheme="minorEastAsia" w:eastAsiaTheme="minorEastAsia" w:cstheme="minorEastAsia"/>
          <w:bCs/>
          <w:kern w:val="2"/>
          <w:sz w:val="22"/>
          <w:szCs w:val="22"/>
          <w:lang w:val="en-US" w:eastAsia="zh-CN" w:bidi="ar-SA"/>
        </w:rPr>
        <w:t>者：</w:t>
      </w:r>
      <w:r>
        <w:rPr>
          <w:rFonts w:hint="eastAsia" w:asciiTheme="minorEastAsia" w:hAnsiTheme="minorEastAsia" w:eastAsiaTheme="minorEastAsia" w:cstheme="minorEastAsia"/>
          <w:bCs/>
          <w:kern w:val="2"/>
          <w:sz w:val="22"/>
          <w:szCs w:val="22"/>
          <w:lang w:val="en-GB" w:eastAsia="zh-CN" w:bidi="ar-SA"/>
        </w:rPr>
        <w:t>刘骏，法学博士，华东政法大学法律学院副研究员。</w:t>
      </w:r>
    </w:p>
    <w:p>
      <w:pPr>
        <w:pStyle w:val="4"/>
        <w:keepNext w:val="0"/>
        <w:keepLines w:val="0"/>
        <w:pageBreakBefore w:val="0"/>
        <w:widowControl w:val="0"/>
        <w:kinsoku/>
        <w:wordWrap/>
        <w:overflowPunct w:val="0"/>
        <w:topLinePunct w:val="0"/>
        <w:autoSpaceDE/>
        <w:autoSpaceDN/>
        <w:bidi w:val="0"/>
        <w:adjustRightInd/>
        <w:snapToGrid/>
        <w:spacing w:before="157" w:beforeLines="50" w:after="157" w:afterLines="50" w:line="360" w:lineRule="auto"/>
        <w:ind w:left="0" w:leftChars="0" w:firstLine="0" w:firstLineChars="0"/>
        <w:jc w:val="both"/>
        <w:outlineLvl w:val="9"/>
        <w:rPr>
          <w:rFonts w:hint="eastAsia" w:asciiTheme="minorEastAsia" w:hAnsiTheme="minorEastAsia" w:eastAsiaTheme="minorEastAsia" w:cstheme="minorEastAsia"/>
          <w:bCs/>
          <w:sz w:val="22"/>
          <w:szCs w:val="22"/>
          <w:lang w:val="en-GB"/>
        </w:rPr>
      </w:pPr>
      <w:r>
        <w:rPr>
          <w:rFonts w:hint="eastAsia" w:asciiTheme="minorEastAsia" w:hAnsiTheme="minorEastAsia" w:eastAsiaTheme="minorEastAsia" w:cstheme="minorEastAsia"/>
          <w:bCs/>
          <w:sz w:val="22"/>
          <w:szCs w:val="22"/>
        </w:rPr>
        <w:t>摘</w:t>
      </w:r>
      <w:r>
        <w:rPr>
          <w:rFonts w:hint="default" w:asciiTheme="minorEastAsia" w:hAnsiTheme="minorEastAsia" w:eastAsiaTheme="minorEastAsia" w:cstheme="minorEastAsia"/>
          <w:bCs/>
          <w:color w:val="FFFFFF" w:themeColor="background1"/>
          <w:sz w:val="22"/>
          <w:szCs w:val="22"/>
          <w14:textFill>
            <w14:solidFill>
              <w14:schemeClr w14:val="bg1"/>
            </w14:solidFill>
          </w14:textFill>
        </w:rPr>
        <w:t>啊</w:t>
      </w:r>
      <w:r>
        <w:rPr>
          <w:rFonts w:hint="eastAsia" w:asciiTheme="minorEastAsia" w:hAnsiTheme="minorEastAsia" w:eastAsiaTheme="minorEastAsia" w:cstheme="minorEastAsia"/>
          <w:bCs/>
          <w:sz w:val="22"/>
          <w:szCs w:val="22"/>
        </w:rPr>
        <w:t>要：</w:t>
      </w:r>
      <w:r>
        <w:rPr>
          <w:rFonts w:hint="eastAsia" w:asciiTheme="minorEastAsia" w:hAnsiTheme="minorEastAsia" w:eastAsiaTheme="minorEastAsia" w:cstheme="minorEastAsia"/>
          <w:bCs/>
          <w:sz w:val="22"/>
          <w:szCs w:val="22"/>
          <w:lang w:val="en-GB"/>
        </w:rPr>
        <w:t>司法实践中主要有五种类型的抵押权代持：隐名代理式的代持、通谋虚伪式的代持、信托式的代持、机动车抵押权设立后的托管和以连带债权实现的代持。原则上应承认这些抵押权代持的效力，因为其既不损害担保人和第三人的利益，实质上也不对担保权的从属性构成例外。除了连带债权机制，还应认可上述代持机制和信托机制可对抗名义抵押权人或债权人的破产债权人和强制执行债权人，特别是契合比较法通行做法的信托机制，因其能够最优地保护真实抵押权人的利益，更应优先予以承认。</w:t>
      </w:r>
    </w:p>
    <w:p>
      <w:pPr>
        <w:pStyle w:val="4"/>
        <w:keepNext w:val="0"/>
        <w:keepLines w:val="0"/>
        <w:pageBreakBefore w:val="0"/>
        <w:widowControl w:val="0"/>
        <w:kinsoku/>
        <w:wordWrap/>
        <w:topLinePunct w:val="0"/>
        <w:autoSpaceDE/>
        <w:autoSpaceDN/>
        <w:bidi w:val="0"/>
        <w:spacing w:before="157" w:beforeLines="50" w:after="157" w:afterLines="50" w:line="360" w:lineRule="auto"/>
        <w:ind w:left="0" w:leftChars="0" w:firstLine="0" w:firstLineChars="0"/>
        <w:outlineLvl w:val="9"/>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关键词：</w:t>
      </w:r>
      <w:r>
        <w:rPr>
          <w:rFonts w:hint="eastAsia" w:asciiTheme="minorEastAsia" w:hAnsiTheme="minorEastAsia" w:eastAsiaTheme="minorEastAsia" w:cstheme="minorEastAsia"/>
          <w:bCs/>
          <w:sz w:val="22"/>
          <w:szCs w:val="22"/>
          <w:lang w:val="en-GB"/>
        </w:rPr>
        <w:t>抵押权代持；信托；通谋虚伪；隐名代理；连带债权</w:t>
      </w:r>
      <w:bookmarkStart w:id="0" w:name="_GoBack"/>
      <w:bookmarkEnd w:id="0"/>
    </w:p>
    <w:p>
      <w:pPr>
        <w:pStyle w:val="4"/>
        <w:keepNext w:val="0"/>
        <w:keepLines w:val="0"/>
        <w:pageBreakBefore w:val="0"/>
        <w:widowControl w:val="0"/>
        <w:kinsoku/>
        <w:wordWrap/>
        <w:topLinePunct w:val="0"/>
        <w:autoSpaceDE/>
        <w:autoSpaceDN/>
        <w:bidi w:val="0"/>
        <w:spacing w:before="157" w:beforeLines="50" w:after="157" w:afterLines="50" w:line="360" w:lineRule="auto"/>
        <w:ind w:left="0" w:leftChars="0" w:firstLine="0" w:firstLineChars="0"/>
        <w:outlineLvl w:val="9"/>
        <w:rPr>
          <w:rFonts w:hint="eastAsia" w:asciiTheme="minorEastAsia" w:hAnsiTheme="minorEastAsia" w:eastAsiaTheme="minorEastAsia" w:cstheme="minorEastAsia"/>
          <w:bCs/>
          <w:sz w:val="22"/>
          <w:szCs w:val="22"/>
        </w:rPr>
      </w:pPr>
    </w:p>
    <w:p>
      <w:pPr>
        <w:rPr>
          <w:rFonts w:hint="eastAsia"/>
          <w:lang w:val="en-GB"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等线">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Calibri Light">
    <w:altName w:val="Helvetica Neue"/>
    <w:panose1 w:val="00000000000000000000"/>
    <w:charset w:val="00"/>
    <w:family w:val="swiss"/>
    <w:pitch w:val="default"/>
    <w:sig w:usb0="00000000" w:usb1="00000000" w:usb2="00000000" w:usb3="00000000" w:csb0="0000019F" w:csb1="00000000"/>
  </w:font>
  <w:font w:name="方正楷体_GBK">
    <w:altName w:val="苹方-简"/>
    <w:panose1 w:val="03000509000000000000"/>
    <w:charset w:val="00"/>
    <w:family w:val="script"/>
    <w:pitch w:val="default"/>
    <w:sig w:usb0="00000000" w:usb1="00000000" w:usb2="00000010" w:usb3="00000000" w:csb0="00040000" w:csb1="00000000"/>
  </w:font>
  <w:font w:name="方正兰亭中黑_GBK">
    <w:altName w:val="苹方-简"/>
    <w:panose1 w:val="00000000000000000000"/>
    <w:charset w:val="00"/>
    <w:family w:val="auto"/>
    <w:pitch w:val="default"/>
    <w:sig w:usb0="00000000" w:usb1="00000000" w:usb2="00000016" w:usb3="00000000" w:csb0="00060007" w:csb1="00000000"/>
  </w:font>
  <w:font w:name="方正兰亭纤黑_GBK">
    <w:altName w:val="苹方-简"/>
    <w:panose1 w:val="02000000000000000000"/>
    <w:charset w:val="00"/>
    <w:family w:val="swiss"/>
    <w:pitch w:val="default"/>
    <w:sig w:usb0="00000000" w:usb1="00000000" w:usb2="00000010" w:usb3="00000000" w:csb0="00060007" w:csb1="00000000"/>
  </w:font>
  <w:font w:name="方正小标宋_GBK">
    <w:altName w:val="苹方-简"/>
    <w:panose1 w:val="03000509000000000000"/>
    <w:charset w:val="00"/>
    <w:family w:val="script"/>
    <w:pitch w:val="default"/>
    <w:sig w:usb0="00000000" w:usb1="00000000" w:usb2="00000010" w:usb3="00000000" w:csb0="00040000" w:csb1="00000000"/>
  </w:font>
  <w:font w:name="EU-HZ">
    <w:altName w:val="苹方-简"/>
    <w:panose1 w:val="03000509000000000000"/>
    <w:charset w:val="00"/>
    <w:family w:val="script"/>
    <w:pitch w:val="default"/>
    <w:sig w:usb0="00000000" w:usb1="00000000" w:usb2="00000010" w:usb3="00000000" w:csb0="00040000" w:csb1="00000000"/>
  </w:font>
  <w:font w:name="黑体">
    <w:altName w:val="汉仪中黑KW"/>
    <w:panose1 w:val="02010600040101010101"/>
    <w:charset w:val="86"/>
    <w:family w:val="auto"/>
    <w:pitch w:val="default"/>
    <w:sig w:usb0="00000000" w:usb1="00000000" w:usb2="00000016" w:usb3="00000000" w:csb0="0004001F" w:csb1="00000000"/>
  </w:font>
  <w:font w:name="方正中等线_GBK">
    <w:altName w:val="苹方-简"/>
    <w:panose1 w:val="03000509000000000000"/>
    <w:charset w:val="00"/>
    <w:family w:val="script"/>
    <w:pitch w:val="default"/>
    <w:sig w:usb0="00000000" w:usb1="00000000" w:usb2="00000010" w:usb3="00000000" w:csb0="00040000" w:csb1="00000000"/>
  </w:font>
  <w:font w:name="方正小标宋简体">
    <w:altName w:val="汉仪书宋二KW"/>
    <w:panose1 w:val="03000509000000000000"/>
    <w:charset w:val="00"/>
    <w:family w:val="script"/>
    <w:pitch w:val="default"/>
    <w:sig w:usb0="00000000" w:usb1="00000000" w:usb2="00000010" w:usb3="00000000" w:csb0="00040000" w:csb1="00000000"/>
  </w:font>
  <w:font w:name="方正兰亭准黑简体">
    <w:altName w:val="苹方-简"/>
    <w:panose1 w:val="02000000000000000000"/>
    <w:charset w:val="00"/>
    <w:family w:val="auto"/>
    <w:pitch w:val="default"/>
    <w:sig w:usb0="00000000" w:usb1="00000000" w:usb2="00000010" w:usb3="00000000" w:csb0="00040000" w:csb1="00000000"/>
  </w:font>
  <w:font w:name="方正兰亭黑_GBK">
    <w:altName w:val="苹方-简"/>
    <w:panose1 w:val="00000000000000000000"/>
    <w:charset w:val="00"/>
    <w:family w:val="auto"/>
    <w:pitch w:val="default"/>
    <w:sig w:usb0="00000000" w:usb1="00000000" w:usb2="00000016" w:usb3="00000000" w:csb0="00060007" w:csb1="00000000"/>
  </w:font>
  <w:font w:name="方正兰亭粗黑_GBK">
    <w:altName w:val="苹方-简"/>
    <w:panose1 w:val="02000000000000000000"/>
    <w:charset w:val="00"/>
    <w:family w:val="swiss"/>
    <w:pitch w:val="default"/>
    <w:sig w:usb0="00000000" w:usb1="00000000" w:usb2="00000010" w:usb3="00000000" w:csb0="00060007" w:csb1="00000000"/>
  </w:font>
  <w:font w:name="方正兰亭细黑_GBK">
    <w:altName w:val="苹方-简"/>
    <w:panose1 w:val="02000000000000000000"/>
    <w:charset w:val="00"/>
    <w:family w:val="swiss"/>
    <w:pitch w:val="default"/>
    <w:sig w:usb0="00000000" w:usb1="00000000" w:usb2="00000010" w:usb3="00000000" w:csb0="00060007" w:csb1="00000000"/>
  </w:font>
  <w:font w:name="EU-FZ">
    <w:altName w:val="苹方-简"/>
    <w:panose1 w:val="03000509000000000000"/>
    <w:charset w:val="00"/>
    <w:family w:val="script"/>
    <w:pitch w:val="default"/>
    <w:sig w:usb0="00000000" w:usb1="00000000" w:usb2="00000010" w:usb3="00000000" w:csb0="00040000" w:csb1="00000000"/>
  </w:font>
  <w:font w:name="方正中倩_GBK">
    <w:altName w:val="苹方-简"/>
    <w:panose1 w:val="03000509000000000000"/>
    <w:charset w:val="00"/>
    <w:family w:val="script"/>
    <w:pitch w:val="default"/>
    <w:sig w:usb0="00000000" w:usb1="00000000" w:usb2="00000010" w:usb3="00000000" w:csb0="00040000" w:csb1="00000000"/>
  </w:font>
  <w:font w:name="微软雅黑">
    <w:altName w:val="汉仪旗黑"/>
    <w:panose1 w:val="020B0503020204020204"/>
    <w:charset w:val="00"/>
    <w:family w:val="swiss"/>
    <w:pitch w:val="default"/>
    <w:sig w:usb0="00000000" w:usb1="00000000" w:usb2="00000016" w:usb3="00000000" w:csb0="0004001F" w:csb1="00000000"/>
  </w:font>
  <w:font w:name="Symbol">
    <w:altName w:val="Kingsoft Sign"/>
    <w:panose1 w:val="05050102010706020507"/>
    <w:charset w:val="00"/>
    <w:family w:val="roman"/>
    <w:pitch w:val="default"/>
    <w:sig w:usb0="00000000" w:usb1="00000000" w:usb2="00000000" w:usb3="00000000" w:csb0="80000000" w:csb1="00000000"/>
  </w:font>
  <w:font w:name="楷体">
    <w:altName w:val="汉仪楷体KW"/>
    <w:panose1 w:val="02010609060101010101"/>
    <w:charset w:val="00"/>
    <w:family w:val="modern"/>
    <w:pitch w:val="default"/>
    <w:sig w:usb0="00000000" w:usb1="00000000" w:usb2="00000016" w:usb3="00000000" w:csb0="00040001" w:csb1="00000000"/>
  </w:font>
  <w:font w:name="PMingLiU">
    <w:altName w:val="宋体-繁"/>
    <w:panose1 w:val="02020500000000000000"/>
    <w:charset w:val="00"/>
    <w:family w:val="roman"/>
    <w:pitch w:val="default"/>
    <w:sig w:usb0="00000000" w:usb1="00000000" w:usb2="00000016" w:usb3="00000000" w:csb0="00100001" w:csb1="00000000"/>
  </w:font>
  <w:font w:name="Arial Unicode MS">
    <w:panose1 w:val="020B0604020202020204"/>
    <w:charset w:val="86"/>
    <w:family w:val="swiss"/>
    <w:pitch w:val="default"/>
    <w:sig w:usb0="FFFFFFFF" w:usb1="E9FFFFFF" w:usb2="0000003F" w:usb3="00000000" w:csb0="603F01FF" w:csb1="FFFF0000"/>
  </w:font>
  <w:font w:name="Helvetica">
    <w:panose1 w:val="00000000000000000000"/>
    <w:charset w:val="00"/>
    <w:family w:val="swiss"/>
    <w:pitch w:val="default"/>
    <w:sig w:usb0="E00002FF" w:usb1="5000785B" w:usb2="00000000" w:usb3="00000000" w:csb0="2000019F" w:csb1="4F010000"/>
  </w:font>
  <w:font w:name="Times">
    <w:panose1 w:val="00000500000000020000"/>
    <w:charset w:val="00"/>
    <w:family w:val="roman"/>
    <w:pitch w:val="default"/>
    <w:sig w:usb0="E00002FF" w:usb1="5000205A" w:usb2="00000000" w:usb3="00000000" w:csb0="2000019F" w:csb1="4F010000"/>
  </w:font>
  <w:font w:name="Arial">
    <w:panose1 w:val="020B0604020202090204"/>
    <w:charset w:val="00"/>
    <w:family w:val="swiss"/>
    <w:pitch w:val="default"/>
    <w:sig w:usb0="E0000AFF" w:usb1="00007843" w:usb2="00000001" w:usb3="00000000" w:csb0="400001BF" w:csb1="DFF70000"/>
  </w:font>
  <w:font w:name="STHeiti">
    <w:panose1 w:val="02010600040101010101"/>
    <w:charset w:val="86"/>
    <w:family w:val="auto"/>
    <w:pitch w:val="default"/>
    <w:sig w:usb0="00000287" w:usb1="080F0000" w:usb2="00000000" w:usb3="00000000" w:csb0="00040001" w:csb1="00000000"/>
  </w:font>
  <w:font w:name="华文中宋">
    <w:altName w:val="苹方-简"/>
    <w:panose1 w:val="00000000000000000000"/>
    <w:charset w:val="00"/>
    <w:family w:val="auto"/>
    <w:pitch w:val="default"/>
    <w:sig w:usb0="00000000" w:usb1="00000000" w:usb2="00000010" w:usb3="00000000" w:csb0="0004009F" w:csb1="00000000"/>
  </w:font>
  <w:font w:name="Kingsoft Sign">
    <w:panose1 w:val="05050102010706020507"/>
    <w:charset w:val="00"/>
    <w:family w:val="auto"/>
    <w:pitch w:val="default"/>
    <w:sig w:usb0="00000000" w:usb1="10000000" w:usb2="00000000" w:usb3="00000000" w:csb0="00000001" w:csb1="00000000"/>
  </w:font>
  <w:font w:name="汉仪楷体KW">
    <w:panose1 w:val="00020600040101010101"/>
    <w:charset w:val="86"/>
    <w:family w:val="auto"/>
    <w:pitch w:val="default"/>
    <w:sig w:usb0="A00002BF" w:usb1="18EF7CFA" w:usb2="00000016" w:usb3="00000000" w:csb0="00040000" w:csb1="00000000"/>
  </w:font>
  <w:font w:name="宋体-繁">
    <w:panose1 w:val="02010600040101010101"/>
    <w:charset w:val="86"/>
    <w:family w:val="auto"/>
    <w:pitch w:val="default"/>
    <w:sig w:usb0="00000287" w:usb1="080F0000" w:usb2="00000000" w:usb3="00000000" w:csb0="0004009F" w:csb1="DFD70000"/>
  </w:font>
  <w:font w:name="汉仪旗黑">
    <w:panose1 w:val="00020600040101010101"/>
    <w:charset w:val="86"/>
    <w:family w:val="auto"/>
    <w:pitch w:val="default"/>
    <w:sig w:usb0="A00002BF" w:usb1="1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 w:name="黑体">
    <w:altName w:val="汉仪中黑KW"/>
    <w:panose1 w:val="02010600030101010101"/>
    <w:charset w:val="00"/>
    <w:family w:val="auto"/>
    <w:pitch w:val="default"/>
    <w:sig w:usb0="00000000" w:usb1="00000000" w:usb2="00000016" w:usb3="00000000" w:csb0="00040001" w:csb1="00000000"/>
  </w:font>
  <w:font w:name="宋体-简">
    <w:panose1 w:val="02010800040101010101"/>
    <w:charset w:val="86"/>
    <w:family w:val="auto"/>
    <w:pitch w:val="default"/>
    <w:sig w:usb0="00000001" w:usb1="080F0000" w:usb2="00000000" w:usb3="00000000" w:csb0="00040000" w:csb1="00000000"/>
  </w:font>
  <w:font w:name="Segoe UI Symbol">
    <w:altName w:val="苹方-简"/>
    <w:panose1 w:val="020B0502040204020203"/>
    <w:charset w:val="00"/>
    <w:family w:val="swiss"/>
    <w:pitch w:val="default"/>
    <w:sig w:usb0="00000000" w:usb1="00000000" w:usb2="0064C000" w:usb3="00000000" w:csb0="00000001" w:csb1="00000000"/>
  </w:font>
  <w:font w:name="Songti SC Regular">
    <w:panose1 w:val="02010800040101010101"/>
    <w:charset w:val="86"/>
    <w:family w:val="auto"/>
    <w:pitch w:val="default"/>
    <w:sig w:usb0="00000001" w:usb1="080F0000" w:usb2="00000000" w:usb3="00000000" w:csb0="00040000" w:csb1="00000000"/>
  </w:font>
  <w:font w:name="Times New Roman Regular">
    <w:panose1 w:val="02020503050405090304"/>
    <w:charset w:val="00"/>
    <w:family w:val="auto"/>
    <w:pitch w:val="default"/>
    <w:sig w:usb0="E0000AFF" w:usb1="00007843" w:usb2="00000001" w:usb3="00000000" w:csb0="400001BF" w:csb1="DFF70000"/>
  </w:font>
  <w:font w:name="Songti SC">
    <w:panose1 w:val="02010800040101010101"/>
    <w:charset w:val="86"/>
    <w:family w:val="auto"/>
    <w:pitch w:val="default"/>
    <w:sig w:usb0="00000001" w:usb1="080F0000" w:usb2="00000000" w:usb3="00000000" w:csb0="00040000" w:csb1="00000000"/>
  </w:font>
  <w:font w:name="Batang">
    <w:altName w:val="Apple SD Gothic Neo"/>
    <w:panose1 w:val="02030600000101010101"/>
    <w:charset w:val="00"/>
    <w:family w:val="roman"/>
    <w:pitch w:val="default"/>
    <w:sig w:usb0="00000000" w:usb1="00000000" w:usb2="00000030" w:usb3="00000000" w:csb0="0008009F" w:csb1="00000000"/>
  </w:font>
  <w:font w:name="Apple SD Gothic Neo">
    <w:panose1 w:val="02000300000000000000"/>
    <w:charset w:val="81"/>
    <w:family w:val="auto"/>
    <w:pitch w:val="default"/>
    <w:sig w:usb0="00000203" w:usb1="21D12C10" w:usb2="00000010" w:usb3="00000000" w:csb0="00280005" w:csb1="00000000"/>
  </w:font>
  <w:font w:name="MS Mincho">
    <w:altName w:val="Hiragino Sans"/>
    <w:panose1 w:val="02020609040205080304"/>
    <w:charset w:val="00"/>
    <w:family w:val="modern"/>
    <w:pitch w:val="default"/>
    <w:sig w:usb0="00000000" w:usb1="00000000" w:usb2="08000012" w:usb3="00000000" w:csb0="0002009F" w:csb1="00000000"/>
  </w:font>
  <w:font w:name="Hiragino Sans">
    <w:panose1 w:val="020B0300000000000000"/>
    <w:charset w:val="80"/>
    <w:family w:val="auto"/>
    <w:pitch w:val="default"/>
    <w:sig w:usb0="E00002FF" w:usb1="7AE7FFFF" w:usb2="00000012" w:usb3="00000000" w:csb0="0002000D" w:csb1="00000000"/>
  </w:font>
  <w:font w:name="Times New Roman Italic">
    <w:panose1 w:val="02020503050405090304"/>
    <w:charset w:val="00"/>
    <w:family w:val="auto"/>
    <w:pitch w:val="default"/>
    <w:sig w:usb0="E0000AFF" w:usb1="00007843" w:usb2="00000001" w:usb3="00000000" w:csb0="400001BF" w:csb1="DFF70000"/>
  </w:font>
  <w:font w:name="Wingdings 2">
    <w:panose1 w:val="05020102010507070707"/>
    <w:charset w:val="00"/>
    <w:family w:val="roman"/>
    <w:pitch w:val="default"/>
    <w:sig w:usb0="00000000" w:usb1="00000000" w:usb2="00000000" w:usb3="00000000" w:csb0="80000000" w:csb1="00000000"/>
  </w:font>
  <w:font w:name="Courier New">
    <w:panose1 w:val="02070409020205090404"/>
    <w:charset w:val="00"/>
    <w:family w:val="modern"/>
    <w:pitch w:val="default"/>
    <w:sig w:usb0="E0000AFF" w:usb1="40007843" w:usb2="00000001" w:usb3="00000000" w:csb0="400001BF" w:csb1="DFF7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BDA347"/>
    <w:rsid w:val="F7BDA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摘要"/>
    <w:basedOn w:val="1"/>
    <w:qFormat/>
    <w:uiPriority w:val="99"/>
    <w:pPr>
      <w:overflowPunct w:val="0"/>
      <w:ind w:left="425" w:right="425" w:firstLine="424" w:firstLineChars="200"/>
      <w:textAlignment w:val="center"/>
    </w:pPr>
    <w:rPr>
      <w:rFonts w:eastAsia="方正楷体_GBK"/>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Office_3.5.1.5630_F1E327BC-269C-435d-A152-05C5408002CA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2021-05-13T14:46:00Z</dcterms:created>
  <dc:creator>maziyue</dc:creator>
  <cp:lastModifiedBy>maziyue</cp:lastModifiedBy>
  <dcterms:modified xsi:type="dcterms:W3CDTF">2021-05-13T14:56:46Z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2052-3.5.1.5630</vt:lpwstr>
  </property>
</Properties>
</file>